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6A" w:rsidRPr="00041E6A" w:rsidRDefault="00041E6A" w:rsidP="00041E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E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АРТЁМОВСКАЯ СРЕДНЯЯ ОБЩЕОБРАЗОВАТЕЛЬНАЯ ШКОЛА №2</w:t>
      </w:r>
    </w:p>
    <w:p w:rsidR="00041E6A" w:rsidRDefault="002F4EB3" w:rsidP="00041E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E6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Перспективный_план_работы_с_родителями"/>
      <w:bookmarkEnd w:id="0"/>
      <w:r w:rsidR="00041E6A" w:rsidRPr="00041E6A">
        <w:rPr>
          <w:rFonts w:ascii="Times New Roman" w:hAnsi="Times New Roman" w:cs="Times New Roman"/>
          <w:sz w:val="28"/>
          <w:szCs w:val="28"/>
        </w:rPr>
        <w:t>Перспективный</w:t>
      </w:r>
      <w:r w:rsidR="00041E6A" w:rsidRPr="00041E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1E6A" w:rsidRPr="00041E6A">
        <w:rPr>
          <w:rFonts w:ascii="Times New Roman" w:hAnsi="Times New Roman" w:cs="Times New Roman"/>
          <w:sz w:val="28"/>
          <w:szCs w:val="28"/>
        </w:rPr>
        <w:t>план</w:t>
      </w:r>
      <w:r w:rsidR="00041E6A" w:rsidRPr="00041E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41E6A" w:rsidRPr="00041E6A">
        <w:rPr>
          <w:rFonts w:ascii="Times New Roman" w:hAnsi="Times New Roman" w:cs="Times New Roman"/>
          <w:sz w:val="28"/>
          <w:szCs w:val="28"/>
        </w:rPr>
        <w:t>работы</w:t>
      </w:r>
      <w:r w:rsidR="00041E6A" w:rsidRPr="00041E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41E6A" w:rsidRPr="00041E6A">
        <w:rPr>
          <w:rFonts w:ascii="Times New Roman" w:hAnsi="Times New Roman" w:cs="Times New Roman"/>
          <w:sz w:val="28"/>
          <w:szCs w:val="28"/>
        </w:rPr>
        <w:t>с</w:t>
      </w:r>
      <w:r w:rsidR="00041E6A" w:rsidRPr="00041E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1E6A" w:rsidRPr="00041E6A">
        <w:rPr>
          <w:rFonts w:ascii="Times New Roman" w:hAnsi="Times New Roman" w:cs="Times New Roman"/>
          <w:sz w:val="28"/>
          <w:szCs w:val="28"/>
        </w:rPr>
        <w:t>родителями</w:t>
      </w:r>
      <w:r w:rsidR="00041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E6A" w:rsidRDefault="00041E6A" w:rsidP="00041E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старшей/подготовительной группы</w:t>
      </w:r>
      <w:r w:rsidR="00D074D0">
        <w:rPr>
          <w:rFonts w:ascii="Times New Roman" w:hAnsi="Times New Roman" w:cs="Times New Roman"/>
          <w:sz w:val="28"/>
          <w:szCs w:val="28"/>
        </w:rPr>
        <w:t xml:space="preserve"> «Светлячки»</w:t>
      </w:r>
      <w:bookmarkStart w:id="1" w:name="_GoBack"/>
      <w:bookmarkEnd w:id="1"/>
    </w:p>
    <w:p w:rsidR="00041E6A" w:rsidRDefault="00041E6A" w:rsidP="00041E6A">
      <w:pPr>
        <w:pStyle w:val="a5"/>
        <w:jc w:val="center"/>
      </w:pPr>
      <w:r w:rsidRPr="00041E6A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на</w:t>
      </w:r>
      <w:r w:rsidRPr="00041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2023 –</w:t>
      </w:r>
      <w:r w:rsidRPr="00041E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2024</w:t>
      </w:r>
      <w:r w:rsidRPr="00041E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год.</w:t>
      </w:r>
    </w:p>
    <w:p w:rsidR="002F4EB3" w:rsidRPr="002F4EB3" w:rsidRDefault="002F4EB3" w:rsidP="00041E6A">
      <w:pPr>
        <w:pStyle w:val="a5"/>
        <w:rPr>
          <w:lang w:eastAsia="ru-RU"/>
        </w:rPr>
      </w:pPr>
    </w:p>
    <w:tbl>
      <w:tblPr>
        <w:tblW w:w="11204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7"/>
        <w:gridCol w:w="2042"/>
        <w:gridCol w:w="9"/>
        <w:gridCol w:w="4524"/>
        <w:gridCol w:w="1901"/>
        <w:gridCol w:w="1281"/>
      </w:tblGrid>
      <w:tr w:rsidR="002F4EB3" w:rsidRPr="002F4EB3" w:rsidTr="002F4EB3">
        <w:trPr>
          <w:gridAfter w:val="1"/>
          <w:wAfter w:w="1281" w:type="dxa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Цели задачи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F4EB3" w:rsidRPr="002F4EB3" w:rsidTr="002F4EB3">
        <w:trPr>
          <w:gridAfter w:val="1"/>
          <w:wAfter w:w="1281" w:type="dxa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Беседа с родителями «Одежда детей осенью».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Папка-передвижка для родителей «Развитие речи старших дошкольников».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родителей. Тема: «Обучение детей правилам дорожного движения».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понятие о том, что кутать ребенка вредно.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3.Просвещение родителей по вопросам речевого развития ребёнка.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4.Привлечь родителей к теме ПДД.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Воспитатели.</w:t>
            </w:r>
          </w:p>
        </w:tc>
      </w:tr>
      <w:tr w:rsidR="002F4EB3" w:rsidRPr="002F4EB3" w:rsidTr="002F4EB3">
        <w:trPr>
          <w:gridAfter w:val="1"/>
          <w:wAfter w:w="1281" w:type="dxa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1.Организационное родительское собрание «Что должен знать ребёнок 6 – 7лет».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2.Осенняя выставка: «Чудо - овощ».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3.Консультация: «Как не болеть в детском саду».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1.Знакомство родителей с требованиями программы для детей 6 –7 лет.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2.Привлекать к совместной деятельности родителей и детей.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3.Ознакомление родителей с основными факторами, способствующими укреплению и сохранению здоровья в ДОУ.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Воспитатели.</w:t>
            </w:r>
          </w:p>
        </w:tc>
      </w:tr>
      <w:tr w:rsidR="002F4EB3" w:rsidRPr="002F4EB3" w:rsidTr="002F4EB3">
        <w:trPr>
          <w:gridAfter w:val="1"/>
          <w:wAfter w:w="1281" w:type="dxa"/>
          <w:trHeight w:val="1020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1.Буклет для родителей «Как провести выходной день с ребёнком?».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1.Предложить разные варианты совместного отдыха.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родители,</w:t>
            </w:r>
          </w:p>
        </w:tc>
      </w:tr>
      <w:tr w:rsidR="002F4EB3" w:rsidRPr="002F4EB3" w:rsidTr="002F4EB3">
        <w:trPr>
          <w:gridAfter w:val="1"/>
          <w:wAfter w:w="1281" w:type="dxa"/>
          <w:trHeight w:val="106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Изготовление фотогазеты "Нет моей мамы лучше на свете!". 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2.Привлечь родителей к совместной творческой деятельности с детьми.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2F4EB3">
        <w:trPr>
          <w:gridAfter w:val="1"/>
          <w:wAfter w:w="1281" w:type="dxa"/>
          <w:trHeight w:val="100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3.Консультация «Как провести выходной день с ребёнком?».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.Предложить родителям ряд мероприятий и приёмов проведения выходного дня с ребёнком.</w:t>
            </w:r>
          </w:p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2F4EB3">
        <w:trPr>
          <w:gridAfter w:val="1"/>
          <w:wAfter w:w="1281" w:type="dxa"/>
          <w:trHeight w:val="112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4.Мероприятие для мам: «Нашим дорогим мамам посвящается!».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4.Приобщение родителей к жизни детского сада.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0A6BA4">
        <w:trPr>
          <w:gridAfter w:val="1"/>
          <w:wAfter w:w="1281" w:type="dxa"/>
          <w:trHeight w:val="1260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1.Оформление родительского уголка на зимнюю тему: «Здравствуй, гостья Зима!»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1.Привлечь внимание родителей к информации родительского уголка при помощи наглядного метода.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родители                                 </w:t>
            </w:r>
          </w:p>
        </w:tc>
      </w:tr>
      <w:tr w:rsidR="002F4EB3" w:rsidRPr="002F4EB3" w:rsidTr="009C75F0">
        <w:trPr>
          <w:gridAfter w:val="1"/>
          <w:wAfter w:w="1281" w:type="dxa"/>
          <w:trHeight w:val="1174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2.Консультация «Грипп. Профилактика гриппа».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2.Ознакомление родителей с задачами по сохранению и укреплению здоровья детей.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8204B1">
        <w:trPr>
          <w:gridAfter w:val="1"/>
          <w:wAfter w:w="1281" w:type="dxa"/>
          <w:trHeight w:val="1620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3.Консультация «Режим дня и его значение в жизни ребенка».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3.Приобщать родителей к жизни детского сада, объяснить значение режима для развития и обучения детей.</w:t>
            </w:r>
          </w:p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0A6BA4">
        <w:trPr>
          <w:gridAfter w:val="1"/>
          <w:wAfter w:w="1281" w:type="dxa"/>
          <w:trHeight w:val="1665"/>
        </w:trPr>
        <w:tc>
          <w:tcPr>
            <w:tcW w:w="1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4.Подготовка к новому году.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4.Вовлечь родителей в совместную подготовку к предстоящему новогоднему празднику.</w:t>
            </w:r>
          </w:p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4272B1">
        <w:trPr>
          <w:gridAfter w:val="1"/>
          <w:wAfter w:w="1281" w:type="dxa"/>
          <w:trHeight w:val="705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Родительское собрание «На пороге к школе»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1.Познакомить родителей воспитанников с задачами воспитания и обучения на учебный год. 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Воспитатели.</w:t>
            </w:r>
          </w:p>
        </w:tc>
      </w:tr>
      <w:tr w:rsidR="002F4EB3" w:rsidRPr="002F4EB3" w:rsidTr="002F4EB3">
        <w:trPr>
          <w:gridAfter w:val="1"/>
          <w:wAfter w:w="1281" w:type="dxa"/>
          <w:trHeight w:val="181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2.Консультация «Как заниматься с ребёнком».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2.Повышение педагогической культуры родителей.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2F4EB3">
        <w:trPr>
          <w:gridAfter w:val="1"/>
          <w:wAfter w:w="1281" w:type="dxa"/>
          <w:trHeight w:val="1098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«Готовим руку дошкольника к письму».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3.Дать рекомендации родителям по подготовке ребёнка к школе.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E6A" w:rsidRPr="002F4EB3" w:rsidTr="00982DF3">
        <w:trPr>
          <w:gridAfter w:val="1"/>
          <w:wAfter w:w="1281" w:type="dxa"/>
          <w:trHeight w:val="780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1.Выставка детских рисунков, тема: «Мой папа».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1.Выявление и анализ информации о том, какую роль в воспитании детей занимают папы и дедушки.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воспитатели.</w:t>
            </w:r>
          </w:p>
        </w:tc>
      </w:tr>
      <w:tr w:rsidR="00041E6A" w:rsidRPr="002F4EB3" w:rsidTr="007C3AC4">
        <w:trPr>
          <w:gridAfter w:val="1"/>
          <w:wAfter w:w="1281" w:type="dxa"/>
          <w:trHeight w:val="750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2.Консультация для родителей «Опасность зимних дорог», профилактика ПДД.</w:t>
            </w: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3.Спортивный праздник.</w:t>
            </w: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2.Распространение педагогических знаний среди родителей по ПДД практическая помощь родителям в воспитании детей.</w:t>
            </w:r>
          </w:p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3.Задействовать пап в участии на спортивном празднике; вовлечь их в творческий процесс общения с детьми.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E6A" w:rsidRPr="002F4EB3" w:rsidTr="00041E6A">
        <w:trPr>
          <w:gridAfter w:val="1"/>
          <w:wAfter w:w="1281" w:type="dxa"/>
          <w:trHeight w:val="1364"/>
        </w:trPr>
        <w:tc>
          <w:tcPr>
            <w:tcW w:w="1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4.Тест «Готовы ли вы отдавать своего ребенка в школу? »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E6A" w:rsidRPr="002F4EB3" w:rsidTr="009D3D1C">
        <w:trPr>
          <w:gridAfter w:val="1"/>
          <w:wAfter w:w="1281" w:type="dxa"/>
          <w:trHeight w:val="990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1.Оформление родительского уголка на весеннюю тему.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1.Подготовить родительский уголок к весеннему сезону с целью привлечения внимания родителей к полезной и нужной информации.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воспитатели.</w:t>
            </w:r>
          </w:p>
        </w:tc>
      </w:tr>
      <w:tr w:rsidR="00041E6A" w:rsidRPr="002F4EB3" w:rsidTr="000C5F8A">
        <w:trPr>
          <w:gridAfter w:val="1"/>
          <w:wAfter w:w="1281" w:type="dxa"/>
          <w:trHeight w:val="145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2.Творческие работы детей к 8 марта «Мама, солнышко в окошке».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2.Демонстрация творческих способностей детей, сформировавшихся умений и навыков.</w:t>
            </w:r>
          </w:p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E6A" w:rsidRPr="002F4EB3" w:rsidTr="00D87FAD">
        <w:trPr>
          <w:gridAfter w:val="1"/>
          <w:wAfter w:w="1281" w:type="dxa"/>
          <w:trHeight w:val="1965"/>
        </w:trPr>
        <w:tc>
          <w:tcPr>
            <w:tcW w:w="1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по технике безопасности «Чем опасна оттепель на улице». опасности».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3.Ознакомить родителей с правилами поведения на улице во время гололедицы.</w:t>
            </w: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E6A" w:rsidRPr="002F4EB3" w:rsidTr="009D3D1C">
        <w:trPr>
          <w:gridAfter w:val="1"/>
          <w:wAfter w:w="1281" w:type="dxa"/>
          <w:trHeight w:val="1305"/>
        </w:trPr>
        <w:tc>
          <w:tcPr>
            <w:tcW w:w="1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Концерт с чаепитием: «Женский день».</w:t>
            </w:r>
          </w:p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041E6A" w:rsidRDefault="00041E6A" w:rsidP="00041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4.Создать праздничную, тёплую, доброжелательную атмосферу на празднике.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Pr="002F4EB3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2F4EB3">
        <w:trPr>
          <w:gridAfter w:val="1"/>
          <w:wAfter w:w="1281" w:type="dxa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1.Консультация для родителей: «Права детей».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Памятка «Дорога не терпит шалости -наказывает без жалости!»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1.Проконсультировать родителей о правах детей.</w:t>
            </w:r>
          </w:p>
          <w:p w:rsidR="00041E6A" w:rsidRDefault="00041E6A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4EB3" w:rsidRPr="002F4EB3" w:rsidRDefault="002F4EB3" w:rsidP="00041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Воспитатели.</w:t>
            </w:r>
          </w:p>
        </w:tc>
      </w:tr>
      <w:tr w:rsidR="002F4EB3" w:rsidRPr="002F4EB3" w:rsidTr="002F4EB3">
        <w:trPr>
          <w:gridAfter w:val="1"/>
          <w:wAfter w:w="1281" w:type="dxa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1.Организация выставки - поздравления ко Дню Победы.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2.Итоговое родительское собрание по теме: «На пороге школьной жизни».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3.Фото вернисаж: «Вот и стали мы на год взрослей».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4.Выпускной вечер «До свидания, детский сад!»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E6A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1.Привлечь родителей к участию в празднике, воспитывать чувство патриотизма у детей.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2.Дать родителям информацию об уровне готовности детей к школе.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3.Вовлечение родителей в подготовку к выпускному вечеру.</w:t>
            </w:r>
          </w:p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4.Создать радостное настроение у детей и родителей, получить положительные эмоции.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родители.</w:t>
            </w:r>
          </w:p>
        </w:tc>
      </w:tr>
      <w:tr w:rsidR="002F4EB3" w:rsidRPr="002F4EB3" w:rsidTr="00041E6A">
        <w:trPr>
          <w:trHeight w:val="705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1.Консультация для родителей «Чем занять детей летом?»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1.Распространение педагогического опыта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041E6A">
        <w:trPr>
          <w:trHeight w:val="810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1.Памятка для родителей «Укусы насекомых летом»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1.Распространение знаний и профилактических мер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медсестра.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EB3" w:rsidRPr="002F4EB3" w:rsidTr="00041E6A">
        <w:trPr>
          <w:trHeight w:val="1170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1.Консультация «Правила поведения на воде»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1.Закрепить правила безопасного поведения на воде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4E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EB3" w:rsidRPr="002F4EB3" w:rsidRDefault="002F4EB3" w:rsidP="002F4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4EB3" w:rsidRPr="002F4EB3" w:rsidRDefault="002F4EB3" w:rsidP="002F4E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F4EB3" w:rsidRPr="002F4EB3" w:rsidRDefault="002F4EB3" w:rsidP="002F4EB3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2F4E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4E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"https://videouroki.net/course/osnovy-taim-mieniedzhmienta-effiektivnoie-upravlieniie-vriemieniem.html?utm_source=multiurok&amp;utm_medium=banner&amp;utm_campaign=mskachat&amp;utm_content=course&amp;utm_term=55" \t "_blank" </w:instrText>
      </w:r>
      <w:r w:rsidRPr="002F4E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4EB3" w:rsidRPr="002F4EB3" w:rsidRDefault="002F4EB3" w:rsidP="002F4EB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4"/>
          <w:szCs w:val="24"/>
          <w:lang w:eastAsia="ru-RU"/>
        </w:rPr>
      </w:pPr>
      <w:r w:rsidRPr="002F4EB3">
        <w:rPr>
          <w:rFonts w:ascii="Arial" w:eastAsia="Times New Roman" w:hAnsi="Arial" w:cs="Arial"/>
          <w:color w:val="01366A"/>
          <w:sz w:val="24"/>
          <w:szCs w:val="24"/>
          <w:lang w:eastAsia="ru-RU"/>
        </w:rPr>
        <w:br/>
      </w:r>
    </w:p>
    <w:p w:rsidR="00C261D0" w:rsidRPr="002F4EB3" w:rsidRDefault="002F4EB3" w:rsidP="002F4EB3">
      <w:r w:rsidRPr="002F4E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C261D0" w:rsidRPr="002F4EB3" w:rsidSect="00C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4066"/>
    <w:rsid w:val="00041E6A"/>
    <w:rsid w:val="002F4EB3"/>
    <w:rsid w:val="00854066"/>
    <w:rsid w:val="00AB26AE"/>
    <w:rsid w:val="00BC4913"/>
    <w:rsid w:val="00C261D0"/>
    <w:rsid w:val="00D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4066"/>
    <w:pPr>
      <w:widowControl w:val="0"/>
      <w:autoSpaceDE w:val="0"/>
      <w:autoSpaceDN w:val="0"/>
      <w:spacing w:after="0" w:line="240" w:lineRule="auto"/>
      <w:ind w:left="71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0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5406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F4EB3"/>
    <w:rPr>
      <w:color w:val="0000FF"/>
      <w:u w:val="single"/>
    </w:rPr>
  </w:style>
  <w:style w:type="character" w:customStyle="1" w:styleId="ui">
    <w:name w:val="ui"/>
    <w:basedOn w:val="a0"/>
    <w:rsid w:val="002F4EB3"/>
  </w:style>
  <w:style w:type="paragraph" w:styleId="a8">
    <w:name w:val="Balloon Text"/>
    <w:basedOn w:val="a"/>
    <w:link w:val="a9"/>
    <w:uiPriority w:val="99"/>
    <w:semiHidden/>
    <w:unhideWhenUsed/>
    <w:rsid w:val="002F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519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01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3785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395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072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9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Палыч</cp:lastModifiedBy>
  <cp:revision>3</cp:revision>
  <dcterms:created xsi:type="dcterms:W3CDTF">2023-09-20T15:23:00Z</dcterms:created>
  <dcterms:modified xsi:type="dcterms:W3CDTF">2023-09-21T16:29:00Z</dcterms:modified>
</cp:coreProperties>
</file>